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7B10" w14:textId="77777777" w:rsidR="00227BCD" w:rsidRDefault="00177EE6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</w:t>
      </w:r>
      <w:r w:rsidR="00227BCD">
        <w:rPr>
          <w:rFonts w:ascii="Courier New" w:hAnsi="Courier New" w:cs="Courier New"/>
          <w:color w:val="000000"/>
          <w:sz w:val="20"/>
          <w:szCs w:val="20"/>
        </w:rPr>
        <w:t>В Арбитражный суд ___________________________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Заявитель: __________________________________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Адрес: ______________________________________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_____________________________________________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(для предпринимателя: дата и место рождения,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место работы или дата и место государственной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регистрации в качестве предпринимателя)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телефон: _____________, факс: ______________,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эл. почта: __________________________________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Представитель заявителя: ____________________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(данные с учетом ст. 59 АПК РФ)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адрес: _____________________________________,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телефон: _____________, факс: ______________,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эл. почта: __________________________________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Налоговый орган _____________________________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(наименование налогового органа)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Адрес: ______________________________________</w:t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</w:r>
      <w:r w:rsidR="00227BCD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Госпошлина: _________________________________</w:t>
      </w:r>
    </w:p>
    <w:p w14:paraId="0A9BC06D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>ЗАЯВЛЕНИЕ об обязании возместить НДС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"___"________ ___ г. Заявитель представил в Налоговый орган налоговую декларацию по налогу на добавленную стоимость за ____ квартал _____ года. Налоговая декларация была получена Налоговым органом "___"________ ___ г., что подтверждается следующими документами __________________.</w:t>
      </w:r>
    </w:p>
    <w:p w14:paraId="1431C9A2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Сумма налога, заявленная в декларации к возмещению из бюджета, составила ____________ (__________) руб.</w:t>
      </w:r>
    </w:p>
    <w:p w14:paraId="5511109E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  <w:t>Заявитель считает принятое Налоговым органом Решение незаконным и необоснованным, нарушающим права и законные интересы налогоплательщика по следующим основаниям.</w:t>
      </w:r>
    </w:p>
    <w:p w14:paraId="0AB75559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Статьей 176 Налогового кодекса Российской Федерации предусмотрены следующие правила: в случае, если по итогам налогового периода сумма налоговых вычетов по НДС превышает общую сумму налога, исчисленную по операциям, признаваемым объектом налогообложения в соответствии с пп. 1 - 3 п. 1 ст. 146 Налогового кодекса, полученная разница подлежит возмещению (зачету, возврату) налогоплательщику в соответствии с положениями указанной статьи.</w:t>
      </w:r>
    </w:p>
    <w:p w14:paraId="3651FC1E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После представления налогоплательщиком налоговой декларации налоговый орган проверяет обоснованность суммы налога, заявленной к возмещению, при проведении камеральной налоговой проверки в порядке, установленном ст. 88 Налогового кодекса РФ.</w:t>
      </w:r>
    </w:p>
    <w:p w14:paraId="0241DB00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По результатам камеральной налоговой проверки представленной декларации Налоговым органом было принято Решение N _______ от "___"________ ___ г. (далее - "Решение"), которым было отказано в возмещении, о привлечении к ответственности за совершение налогового правонарушения в связи со следующими обстоятельствами ___________________________________________.</w:t>
      </w:r>
    </w:p>
    <w:p w14:paraId="337B4925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В соответствии со ст. 142 Налогового кодекса РФ и ч. 1 ст. 197 Арбитражного процессуального кодекса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лиц, в том числе судебных приставов-исполнителей, рассматриваются арбитражным судом по общим правилам искового производства, предусмотренным Арбитражным процессуальным кодексом РФ.</w:t>
      </w:r>
    </w:p>
    <w:p w14:paraId="1BB1E87D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В связи с вышеизложенным, руководствуясь ст. ст. 88, 137, 138, 142, 176 Налогового кодекса РФ, а также ст. ст. 4, п. 4 ч. 1 ст. 29, 35, 125, 126, ч. 1 ст. 197 Арбитражного процессуального кодекса РФ,</w:t>
      </w:r>
    </w:p>
    <w:p w14:paraId="1330B7F0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>ПРОШУ СУД: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1. Признать недействительным решение Налогового органа N __________ от "___"________ ___ г.</w:t>
      </w:r>
    </w:p>
    <w:p w14:paraId="4F0D3253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2. Обязать Налоговый орган возместить сумму налога на добавленную стоимость в размере __________ руб.</w:t>
      </w:r>
    </w:p>
    <w:p w14:paraId="48508693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Приложение:</w:t>
      </w:r>
    </w:p>
    <w:p w14:paraId="544788DF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1. Копия налоговой декларации за ____ квартал _____ г.</w:t>
      </w:r>
    </w:p>
    <w:p w14:paraId="575ABA30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2. Копии документов, подтверждающих получение декларации Налоговым органом.</w:t>
      </w:r>
    </w:p>
    <w:p w14:paraId="4EA5A1D9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3. Копии Решения Налогового органа N ____ от "___"________ ___ г.</w:t>
      </w:r>
    </w:p>
    <w:p w14:paraId="433ED693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4. Иные документы, подтверждающие обстоятельства, на которых Заявитель основывает свои требования.</w:t>
      </w:r>
    </w:p>
    <w:p w14:paraId="5CBAAFF3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5.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14:paraId="00FCE25C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6. Квитанция об уплате государственной пошлины.</w:t>
      </w:r>
    </w:p>
    <w:p w14:paraId="0084982D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7. Копия Свидетельства о государственной регистрации Заявителя в качестве юридического лица (индивидуального предпринимателя), серия ____ N ____, от "___"________ ___ г.</w:t>
      </w:r>
    </w:p>
    <w:p w14:paraId="79CEA507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14:paraId="079DE91B" w14:textId="77777777" w:rsidR="00227BCD" w:rsidRDefault="00227B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9. Доверенность представителя.</w:t>
      </w:r>
    </w:p>
    <w:p w14:paraId="500456CC" w14:textId="77777777" w:rsidR="00227BCD" w:rsidRPr="00177EE6" w:rsidRDefault="00227BCD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"___"________ ___ г.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Заявитель (представитель)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________________________/__________________/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(подпись)  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 xml:space="preserve">           (Ф.И.О</w:t>
      </w:r>
      <w:r w:rsidR="00177EE6">
        <w:rPr>
          <w:rFonts w:ascii="Courier New" w:hAnsi="Courier New" w:cs="Courier New"/>
          <w:color w:val="000000"/>
          <w:sz w:val="20"/>
          <w:szCs w:val="20"/>
        </w:rPr>
        <w:t>.)</w:t>
      </w:r>
    </w:p>
    <w:sectPr w:rsidR="00227BCD" w:rsidRPr="00177E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E6"/>
    <w:rsid w:val="00177EE6"/>
    <w:rsid w:val="00227BCD"/>
    <w:rsid w:val="009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D45BAE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4542</Characters>
  <Application>Microsoft Macintosh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2017-11-02T20:55:00Z</dcterms:created>
  <dcterms:modified xsi:type="dcterms:W3CDTF">2017-11-02T20:56:00Z</dcterms:modified>
</cp:coreProperties>
</file>